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4143E" w14:textId="74D4E0D2" w:rsidR="00692F5A" w:rsidRDefault="00A521EA">
      <w:r>
        <w:rPr>
          <w:noProof/>
        </w:rPr>
        <w:pict w14:anchorId="3773909F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71" o:spid="_x0000_s1029" type="#_x0000_t202" style="position:absolute;margin-left:-11.5pt;margin-top:-39.55pt;width:239.05pt;height:93.2pt;z-index:251665408;visibility:visible;mso-wrap-style:square;mso-wrap-distance-left:9pt;mso-wrap-distance-top:0;mso-wrap-distance-right:9pt;mso-wrap-distance-bottom:0;mso-position-horizontal-relative:text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" filled="f" stroked="f">
            <v:textbox style="mso-next-textbox:#Zone de texte 271;mso-fit-shape-to-text:t">
              <w:txbxContent>
                <w:p w14:paraId="5CE20E61" w14:textId="77777777" w:rsidR="00A521EA" w:rsidRPr="00CB60D8" w:rsidRDefault="00A521EA" w:rsidP="00A521EA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 w:rsidRPr="00CB60D8">
                    <w:rPr>
                      <w:rFonts w:ascii="Baskerville Old Face" w:hAnsi="Baskerville Old Face"/>
                      <w:sz w:val="28"/>
                    </w:rPr>
                    <w:t>Dieu dit à Abraham :</w:t>
                  </w:r>
                </w:p>
                <w:p w14:paraId="674E7661" w14:textId="77777777" w:rsidR="00A521EA" w:rsidRPr="00CB60D8" w:rsidRDefault="00A521EA" w:rsidP="00A521EA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 w:rsidRPr="00CB60D8">
                    <w:rPr>
                      <w:rFonts w:ascii="Baskerville Old Face" w:hAnsi="Baskerville Old Face"/>
                      <w:sz w:val="28"/>
                    </w:rPr>
                    <w:t>« Tes enfants seront aussi nombreux que les étoiles du ciel. »</w:t>
                  </w:r>
                </w:p>
                <w:p w14:paraId="4820560F" w14:textId="77777777" w:rsidR="00A521EA" w:rsidRPr="00CB60D8" w:rsidRDefault="00A521EA" w:rsidP="00A521EA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rFonts w:ascii="Baskerville Old Face" w:hAnsi="Baskerville Old Face"/>
                      <w:sz w:val="18"/>
                    </w:rPr>
                  </w:pPr>
                  <w:r w:rsidRPr="00CB60D8">
                    <w:rPr>
                      <w:rFonts w:ascii="Baskerville Old Face" w:hAnsi="Baskerville Old Face"/>
                      <w:sz w:val="20"/>
                    </w:rPr>
                    <w:t>Genèse 15,5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155BA1BA">
          <v:shape id="Zone de texte 20" o:spid="_x0000_s1028" type="#_x0000_t202" style="position:absolute;margin-left:354.3pt;margin-top:-22.45pt;width:164.25pt;height:76pt;z-index:251663360;visibility:visible;mso-wrap-style:square;mso-width-percent:0;mso-height-percent:200;mso-wrap-distance-left:9pt;mso-wrap-distance-top:7.2pt;mso-wrap-distance-right:9pt;mso-wrap-distance-bottom:7.2pt;mso-position-horizontal-relative:page;mso-position-vertical-relative:text;mso-width-percent:0;mso-height-percent:20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" filled="f" stroked="f">
            <v:textbox style="mso-next-textbox:#Zone de texte 20;mso-fit-shape-to-text:t">
              <w:txbxContent>
                <w:p w14:paraId="4AC78E01" w14:textId="77777777" w:rsidR="00A521EA" w:rsidRDefault="00A521EA" w:rsidP="00A521EA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 w:rsidRPr="009334F8">
                    <w:rPr>
                      <w:rFonts w:ascii="Baskerville Old Face" w:hAnsi="Baskerville Old Face"/>
                      <w:sz w:val="28"/>
                    </w:rPr>
                    <w:t xml:space="preserve">« Parle, Seigneur, </w:t>
                  </w:r>
                </w:p>
                <w:p w14:paraId="649FA124" w14:textId="77777777" w:rsidR="00A521EA" w:rsidRPr="009334F8" w:rsidRDefault="00A521EA" w:rsidP="00A521EA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proofErr w:type="gramStart"/>
                  <w:r w:rsidRPr="009334F8">
                    <w:rPr>
                      <w:rFonts w:ascii="Baskerville Old Face" w:hAnsi="Baskerville Old Face"/>
                      <w:sz w:val="28"/>
                    </w:rPr>
                    <w:t>ton</w:t>
                  </w:r>
                  <w:proofErr w:type="gramEnd"/>
                  <w:r w:rsidRPr="009334F8">
                    <w:rPr>
                      <w:rFonts w:ascii="Baskerville Old Face" w:hAnsi="Baskerville Old Face"/>
                      <w:sz w:val="28"/>
                    </w:rPr>
                    <w:t xml:space="preserve"> serviteur écoute » </w:t>
                  </w:r>
                </w:p>
                <w:p w14:paraId="5AF5C7AE" w14:textId="77777777" w:rsidR="00A521EA" w:rsidRPr="009334F8" w:rsidRDefault="00A521EA" w:rsidP="00A521EA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rFonts w:ascii="Baskerville Old Face" w:hAnsi="Baskerville Old Face"/>
                    </w:rPr>
                  </w:pPr>
                  <w:r w:rsidRPr="009334F8">
                    <w:rPr>
                      <w:rFonts w:ascii="Baskerville Old Face" w:hAnsi="Baskerville Old Face"/>
                      <w:sz w:val="20"/>
                    </w:rPr>
                    <w:t>1 Samuel 3,10</w:t>
                  </w:r>
                </w:p>
              </w:txbxContent>
            </v:textbox>
            <w10:wrap type="through" anchorx="page"/>
          </v:shape>
        </w:pict>
      </w:r>
    </w:p>
    <w:p w14:paraId="25C1D100" w14:textId="177BB875" w:rsidR="00A521EA" w:rsidRPr="00A521EA" w:rsidRDefault="00A521EA" w:rsidP="00A521EA"/>
    <w:p w14:paraId="0060109D" w14:textId="0069FBAE" w:rsidR="00A521EA" w:rsidRPr="00A521EA" w:rsidRDefault="00A521EA" w:rsidP="00A521EA"/>
    <w:p w14:paraId="7CE8EEDE" w14:textId="0990A04A" w:rsidR="00A521EA" w:rsidRPr="00A521EA" w:rsidRDefault="00A521EA" w:rsidP="00A521EA">
      <w:r>
        <w:rPr>
          <w:noProof/>
        </w:rPr>
        <w:pict w14:anchorId="0B214149">
          <v:shape id="_x0000_s1031" type="#_x0000_t202" style="position:absolute;margin-left:255pt;margin-top:14.15pt;width:206.1pt;height:87.45pt;z-index:251669504;visibility:visible;mso-wrap-style:square;mso-wrap-distance-left:9pt;mso-wrap-distance-top:0;mso-wrap-distance-right:9pt;mso-wrap-distance-bottom:0;mso-position-horizontal-relative:text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" filled="f" stroked="f">
            <v:textbox style="mso-fit-shape-to-text:t">
              <w:txbxContent>
                <w:p w14:paraId="78EFEDCC" w14:textId="77777777" w:rsidR="00A521EA" w:rsidRPr="008D4686" w:rsidRDefault="00A521EA" w:rsidP="00A521EA">
                  <w:pPr>
                    <w:pBdr>
                      <w:top w:val="single" w:sz="24" w:space="1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 w:rsidRPr="008D4686">
                    <w:rPr>
                      <w:rFonts w:ascii="Baskerville Old Face" w:hAnsi="Baskerville Old Face"/>
                      <w:sz w:val="28"/>
                    </w:rPr>
                    <w:t>« Cette coupe est la nouvelle alliance en mon sang répandu pour vous. »</w:t>
                  </w:r>
                </w:p>
                <w:p w14:paraId="2782B2E2" w14:textId="77777777" w:rsidR="00A521EA" w:rsidRPr="008D4686" w:rsidRDefault="00A521EA" w:rsidP="00A521EA">
                  <w:pPr>
                    <w:pBdr>
                      <w:top w:val="single" w:sz="24" w:space="1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sz w:val="18"/>
                    </w:rPr>
                  </w:pPr>
                  <w:r w:rsidRPr="008D4686">
                    <w:rPr>
                      <w:rFonts w:ascii="Baskerville Old Face" w:hAnsi="Baskerville Old Face"/>
                    </w:rPr>
                    <w:t>Luc 22,20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285F907A">
          <v:shape id="Zone de texte 2" o:spid="_x0000_s1030" type="#_x0000_t202" style="position:absolute;margin-left:59.35pt;margin-top:152.45pt;width:164.25pt;height:58.75pt;z-index:251667456;visibility:visible;mso-wrap-style:square;mso-width-percent:0;mso-height-percent:200;mso-wrap-distance-left:9pt;mso-wrap-distance-top:7.2pt;mso-wrap-distance-right:9pt;mso-wrap-distance-bottom:7.2pt;mso-position-horizontal-relative:page;mso-position-vertical-relative:page;mso-width-percent:0;mso-height-percent:20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" filled="f" stroked="f">
            <v:textbox style="mso-fit-shape-to-text:t">
              <w:txbxContent>
                <w:p w14:paraId="5DEDBA6B" w14:textId="77777777" w:rsidR="00A521EA" w:rsidRPr="007F4A12" w:rsidRDefault="00A521EA" w:rsidP="00A521EA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 w:rsidRPr="007F4A12">
                    <w:rPr>
                      <w:rFonts w:ascii="Baskerville Old Face" w:hAnsi="Baskerville Old Face"/>
                      <w:sz w:val="28"/>
                    </w:rPr>
                    <w:t>«</w:t>
                  </w:r>
                  <w:r w:rsidRPr="007F4A12">
                    <w:rPr>
                      <w:rFonts w:ascii="Baskerville Old Face" w:hAnsi="Baskerville Old Face" w:cs="Cambria"/>
                      <w:sz w:val="28"/>
                    </w:rPr>
                    <w:t> </w:t>
                  </w:r>
                  <w:r w:rsidRPr="007F4A12">
                    <w:rPr>
                      <w:rFonts w:ascii="Baskerville Old Face" w:hAnsi="Baskerville Old Face"/>
                      <w:sz w:val="28"/>
                    </w:rPr>
                    <w:t>Va, ta foi t’a sauvé.</w:t>
                  </w:r>
                  <w:r w:rsidRPr="007F4A12">
                    <w:rPr>
                      <w:rFonts w:ascii="Baskerville Old Face" w:hAnsi="Baskerville Old Face" w:cs="Cambria"/>
                      <w:sz w:val="28"/>
                    </w:rPr>
                    <w:t> </w:t>
                  </w:r>
                  <w:r w:rsidRPr="007F4A12">
                    <w:rPr>
                      <w:rFonts w:ascii="Baskerville Old Face" w:hAnsi="Baskerville Old Face" w:cs="Ancient"/>
                      <w:sz w:val="28"/>
                    </w:rPr>
                    <w:t>»</w:t>
                  </w:r>
                </w:p>
                <w:p w14:paraId="04159635" w14:textId="77777777" w:rsidR="00A521EA" w:rsidRPr="007F4A12" w:rsidRDefault="00A521EA" w:rsidP="00A521EA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0"/>
                    </w:rPr>
                  </w:pPr>
                  <w:r w:rsidRPr="007F4A12">
                    <w:rPr>
                      <w:rFonts w:ascii="Baskerville Old Face" w:hAnsi="Baskerville Old Face"/>
                      <w:sz w:val="20"/>
                    </w:rPr>
                    <w:t>Marc 10,52</w:t>
                  </w:r>
                </w:p>
              </w:txbxContent>
            </v:textbox>
            <w10:wrap type="through" anchorx="page" anchory="page"/>
          </v:shape>
        </w:pict>
      </w:r>
    </w:p>
    <w:p w14:paraId="73902E78" w14:textId="7D53A0EF" w:rsidR="00A521EA" w:rsidRPr="00A521EA" w:rsidRDefault="00A521EA" w:rsidP="00A521EA"/>
    <w:p w14:paraId="0C51EE08" w14:textId="3E257077" w:rsidR="00A521EA" w:rsidRPr="00A521EA" w:rsidRDefault="00A521EA" w:rsidP="00A521EA"/>
    <w:p w14:paraId="3D584A9D" w14:textId="7F334A83" w:rsidR="00A521EA" w:rsidRPr="00A521EA" w:rsidRDefault="00A521EA" w:rsidP="00A521EA"/>
    <w:p w14:paraId="6DBE8FDA" w14:textId="1CAF9689" w:rsidR="00A521EA" w:rsidRPr="00A521EA" w:rsidRDefault="00A521EA" w:rsidP="00A521EA">
      <w:r>
        <w:rPr>
          <w:noProof/>
        </w:rPr>
        <w:pict w14:anchorId="57A551AA">
          <v:shape id="_x0000_s1032" type="#_x0000_t202" style="position:absolute;margin-left:-3.8pt;margin-top:21.6pt;width:164.25pt;height:70.2pt;z-index:251671552;visibility:visible;mso-wrap-style:square;mso-wrap-distance-left:9pt;mso-wrap-distance-top:0;mso-wrap-distance-right:9pt;mso-wrap-distance-bottom:0;mso-position-horizontal-relative:text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" filled="f" stroked="f">
            <v:textbox style="mso-fit-shape-to-text:t">
              <w:txbxContent>
                <w:p w14:paraId="64CFFF4C" w14:textId="77777777" w:rsidR="00A521EA" w:rsidRPr="007F4A12" w:rsidRDefault="00A521EA" w:rsidP="00A521EA">
                  <w:pPr>
                    <w:pBdr>
                      <w:top w:val="single" w:sz="24" w:space="1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0"/>
                    </w:rPr>
                  </w:pPr>
                  <w:r w:rsidRPr="00B17206">
                    <w:rPr>
                      <w:rFonts w:ascii="Baskerville Old Face" w:hAnsi="Baskerville Old Face"/>
                      <w:sz w:val="28"/>
                    </w:rPr>
                    <w:t xml:space="preserve">« Prenez et mangez, ceci est mon corps. » </w:t>
                  </w:r>
                  <w:r w:rsidRPr="00B17206">
                    <w:rPr>
                      <w:rFonts w:ascii="Baskerville Old Face" w:hAnsi="Baskerville Old Face"/>
                    </w:rPr>
                    <w:t>Matthieu 26,26</w:t>
                  </w:r>
                </w:p>
              </w:txbxContent>
            </v:textbox>
            <w10:wrap type="through"/>
          </v:shape>
        </w:pict>
      </w:r>
    </w:p>
    <w:p w14:paraId="4D747EBB" w14:textId="398200E4" w:rsidR="00A521EA" w:rsidRPr="00A521EA" w:rsidRDefault="00A521EA" w:rsidP="00A521EA">
      <w:r>
        <w:rPr>
          <w:noProof/>
        </w:rPr>
        <w:pict w14:anchorId="25210C74">
          <v:shape id="_x0000_s1033" type="#_x0000_t202" style="position:absolute;margin-left:99.95pt;margin-top:12.9pt;width:199.05pt;height:104.65pt;z-index:251673600;visibility:visible;mso-wrap-style:square;mso-wrap-distance-left:9pt;mso-wrap-distance-top:0;mso-wrap-distance-right:9pt;mso-wrap-distance-bottom:0;mso-position-horizontal-relative:text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" filled="f" stroked="f">
            <v:textbox style="mso-fit-shape-to-text:t">
              <w:txbxContent>
                <w:p w14:paraId="6ED312A5" w14:textId="77777777" w:rsidR="00A521EA" w:rsidRDefault="00A521EA" w:rsidP="00A521EA">
                  <w:pPr>
                    <w:pBdr>
                      <w:top w:val="single" w:sz="24" w:space="1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 w:rsidRPr="00140BD7">
                    <w:rPr>
                      <w:rFonts w:ascii="Baskerville Old Face" w:hAnsi="Baskerville Old Face"/>
                      <w:sz w:val="28"/>
                    </w:rPr>
                    <w:t>« Je vous donne un commandement nouveau :</w:t>
                  </w:r>
                </w:p>
                <w:p w14:paraId="327F2BCB" w14:textId="77777777" w:rsidR="00A521EA" w:rsidRDefault="00A521EA" w:rsidP="00A521EA">
                  <w:pPr>
                    <w:pBdr>
                      <w:top w:val="single" w:sz="24" w:space="1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proofErr w:type="gramStart"/>
                  <w:r w:rsidRPr="00140BD7">
                    <w:rPr>
                      <w:rFonts w:ascii="Baskerville Old Face" w:hAnsi="Baskerville Old Face"/>
                      <w:sz w:val="28"/>
                    </w:rPr>
                    <w:t>aimez</w:t>
                  </w:r>
                  <w:proofErr w:type="gramEnd"/>
                  <w:r w:rsidRPr="00140BD7">
                    <w:rPr>
                      <w:rFonts w:ascii="Baskerville Old Face" w:hAnsi="Baskerville Old Face"/>
                      <w:sz w:val="28"/>
                    </w:rPr>
                    <w:t>-vous les uns les autres comme je vous ai aimés. »</w:t>
                  </w:r>
                </w:p>
                <w:p w14:paraId="53BFDB4B" w14:textId="77777777" w:rsidR="00A521EA" w:rsidRPr="007F4A12" w:rsidRDefault="00A521EA" w:rsidP="00A521EA">
                  <w:pPr>
                    <w:pBdr>
                      <w:top w:val="single" w:sz="24" w:space="1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0"/>
                    </w:rPr>
                  </w:pPr>
                  <w:r w:rsidRPr="00140BD7">
                    <w:rPr>
                      <w:rFonts w:ascii="Baskerville Old Face" w:hAnsi="Baskerville Old Face"/>
                    </w:rPr>
                    <w:t>Jean 13,34</w:t>
                  </w:r>
                </w:p>
              </w:txbxContent>
            </v:textbox>
            <w10:wrap type="through"/>
          </v:shape>
        </w:pict>
      </w:r>
    </w:p>
    <w:p w14:paraId="603270BA" w14:textId="0A1B7015" w:rsidR="00A521EA" w:rsidRPr="00A521EA" w:rsidRDefault="00A521EA" w:rsidP="00A521EA"/>
    <w:p w14:paraId="59A7874E" w14:textId="19F079EC" w:rsidR="00A521EA" w:rsidRPr="00A521EA" w:rsidRDefault="00A521EA" w:rsidP="00A521EA"/>
    <w:p w14:paraId="662334B2" w14:textId="6FA97C42" w:rsidR="00A521EA" w:rsidRPr="00A521EA" w:rsidRDefault="00A521EA" w:rsidP="00A521EA"/>
    <w:p w14:paraId="5410E9E2" w14:textId="27E97153" w:rsidR="00A521EA" w:rsidRPr="00A521EA" w:rsidRDefault="00A521EA" w:rsidP="00A521EA"/>
    <w:p w14:paraId="41AD380C" w14:textId="099A8FF0" w:rsidR="00A521EA" w:rsidRPr="00A521EA" w:rsidRDefault="00A521EA" w:rsidP="00A521EA"/>
    <w:p w14:paraId="56108B75" w14:textId="53C2FAD1" w:rsidR="00A521EA" w:rsidRPr="00A521EA" w:rsidRDefault="00A521EA" w:rsidP="00A521EA"/>
    <w:p w14:paraId="7A1D12AB" w14:textId="486215CB" w:rsidR="00A521EA" w:rsidRPr="00A521EA" w:rsidRDefault="00A521EA" w:rsidP="00A521EA"/>
    <w:p w14:paraId="75EAE755" w14:textId="4FB998DF" w:rsidR="00A521EA" w:rsidRPr="00A521EA" w:rsidRDefault="00A521EA" w:rsidP="00A521EA"/>
    <w:p w14:paraId="1E2A798E" w14:textId="5E860E8E" w:rsidR="00A521EA" w:rsidRPr="00A521EA" w:rsidRDefault="00A521EA" w:rsidP="00A521EA"/>
    <w:p w14:paraId="57E952D9" w14:textId="2D1C32F0" w:rsidR="00A521EA" w:rsidRPr="00A521EA" w:rsidRDefault="00A521EA" w:rsidP="00A521EA"/>
    <w:p w14:paraId="2DDAEE71" w14:textId="42FA22F1" w:rsidR="00A521EA" w:rsidRDefault="00A521EA" w:rsidP="00A521EA"/>
    <w:p w14:paraId="111B52BE" w14:textId="71F69B45" w:rsidR="00A521EA" w:rsidRPr="00A521EA" w:rsidRDefault="00A521EA" w:rsidP="00A521EA">
      <w:pPr>
        <w:tabs>
          <w:tab w:val="left" w:pos="2400"/>
        </w:tabs>
      </w:pPr>
      <w:r>
        <w:tab/>
      </w:r>
      <w:bookmarkStart w:id="0" w:name="_GoBack"/>
      <w:bookmarkEnd w:id="0"/>
    </w:p>
    <w:sectPr w:rsidR="00A521EA" w:rsidRPr="00A5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cient">
    <w:panose1 w:val="02000606020000020003"/>
    <w:charset w:val="00"/>
    <w:family w:val="auto"/>
    <w:pitch w:val="variable"/>
    <w:sig w:usb0="8000002F" w:usb1="10000008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21EA"/>
    <w:rsid w:val="00692F5A"/>
    <w:rsid w:val="00A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35BB507"/>
  <w15:chartTrackingRefBased/>
  <w15:docId w15:val="{52983421-CA61-4DA9-8E22-4A75D89F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EA"/>
    <w:pPr>
      <w:spacing w:after="160" w:line="259" w:lineRule="auto"/>
      <w:ind w:left="0" w:right="0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Marie-Helene Amelin</dc:creator>
  <cp:keywords/>
  <dc:description/>
  <cp:lastModifiedBy>Marie-Helene Amelin</cp:lastModifiedBy>
  <cp:revision>1</cp:revision>
  <dcterms:created xsi:type="dcterms:W3CDTF">2020-03-23T21:11:00Z</dcterms:created>
  <dcterms:modified xsi:type="dcterms:W3CDTF">2020-03-23T21:16:00Z</dcterms:modified>
</cp:coreProperties>
</file>